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5434A06F" w:rsidR="004C7299" w:rsidRPr="0019527E" w:rsidRDefault="000271D6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0271D6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Offerta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03B00536" w:rsidR="00155646" w:rsidRPr="00CA3858" w:rsidRDefault="000271D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0271D6">
        <w:rPr>
          <w:rFonts w:ascii="Trebuchet MS" w:eastAsia="Times New Roman" w:hAnsi="Trebuchet MS" w:cs="Arial"/>
          <w:lang w:val="de-DE" w:eastAsia="de-DE"/>
        </w:rPr>
        <w:t>Nome</w:t>
      </w:r>
      <w:proofErr w:type="spellEnd"/>
      <w:r w:rsidRPr="000271D6">
        <w:rPr>
          <w:rFonts w:ascii="Trebuchet MS" w:eastAsia="Times New Roman" w:hAnsi="Trebuchet MS" w:cs="Arial"/>
          <w:lang w:val="de-DE" w:eastAsia="de-DE"/>
        </w:rPr>
        <w:t xml:space="preserve"> </w:t>
      </w:r>
      <w:proofErr w:type="spellStart"/>
      <w:r w:rsidRPr="000271D6">
        <w:rPr>
          <w:rFonts w:ascii="Trebuchet MS" w:eastAsia="Times New Roman" w:hAnsi="Trebuchet MS" w:cs="Arial"/>
          <w:lang w:val="de-DE" w:eastAsia="de-DE"/>
        </w:rPr>
        <w:t>dell'azienda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4DFB942E" w:rsidR="00155646" w:rsidRPr="00AD7302" w:rsidRDefault="000271D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0271D6">
        <w:rPr>
          <w:rFonts w:ascii="Trebuchet MS" w:eastAsia="Times New Roman" w:hAnsi="Trebuchet MS" w:cs="Arial"/>
          <w:lang w:val="de-DE" w:eastAsia="de-DE"/>
        </w:rPr>
        <w:t>Indirizzo</w:t>
      </w:r>
      <w:proofErr w:type="spellEnd"/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843"/>
        <w:gridCol w:w="1985"/>
        <w:gridCol w:w="1275"/>
      </w:tblGrid>
      <w:tr w:rsidR="00736EFD" w:rsidRPr="00622960" w14:paraId="1F591B38" w14:textId="77777777" w:rsidTr="000271D6">
        <w:trPr>
          <w:trHeight w:val="525"/>
        </w:trPr>
        <w:tc>
          <w:tcPr>
            <w:tcW w:w="3969" w:type="dxa"/>
            <w:gridSpan w:val="2"/>
            <w:shd w:val="clear" w:color="auto" w:fill="548DD4" w:themeFill="text2" w:themeFillTint="99"/>
            <w:vAlign w:val="center"/>
          </w:tcPr>
          <w:p w14:paraId="7859F6CE" w14:textId="0E65D3FD" w:rsidR="00736EFD" w:rsidRPr="00622960" w:rsidRDefault="000271D6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271D6">
              <w:rPr>
                <w:rFonts w:ascii="Trebuchet MS" w:hAnsi="Trebuchet MS"/>
                <w:b/>
                <w:color w:val="FFFFFF" w:themeColor="background1"/>
              </w:rPr>
              <w:t>Voce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2E5E2F2E" w14:textId="2C43E42A" w:rsidR="00736EFD" w:rsidRPr="00622960" w:rsidRDefault="000271D6" w:rsidP="000271D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0271D6">
              <w:rPr>
                <w:rFonts w:ascii="Trebuchet MS" w:hAnsi="Trebuchet MS"/>
                <w:b/>
                <w:color w:val="FFFFFF" w:themeColor="background1"/>
              </w:rPr>
              <w:t>Prezzo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</w:rPr>
              <w:t xml:space="preserve">            </w:t>
            </w:r>
            <w:proofErr w:type="spellStart"/>
            <w:r w:rsidRPr="000271D6">
              <w:rPr>
                <w:rFonts w:ascii="Trebuchet MS" w:hAnsi="Trebuchet MS"/>
                <w:b/>
                <w:color w:val="FFFFFF" w:themeColor="background1"/>
              </w:rPr>
              <w:t>unitario</w:t>
            </w:r>
            <w:proofErr w:type="spellEnd"/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14:paraId="6E44B261" w14:textId="09C7CFDA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0271D6" w:rsidRPr="000271D6">
              <w:rPr>
                <w:rFonts w:ascii="Trebuchet MS" w:hAnsi="Trebuchet MS"/>
                <w:b/>
                <w:color w:val="FFFFFF" w:themeColor="background1"/>
              </w:rPr>
              <w:t>Quantità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43D66566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proofErr w:type="spellStart"/>
            <w:r w:rsidR="000271D6" w:rsidRPr="000271D6">
              <w:rPr>
                <w:rFonts w:ascii="Trebuchet MS" w:hAnsi="Trebuchet MS"/>
                <w:b/>
                <w:color w:val="FFFFFF" w:themeColor="background1"/>
              </w:rPr>
              <w:t>Prezzo</w:t>
            </w:r>
            <w:proofErr w:type="spellEnd"/>
          </w:p>
        </w:tc>
      </w:tr>
      <w:tr w:rsidR="007C53C9" w:rsidRPr="00622960" w14:paraId="211DA7DF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2C3B3A98" w14:textId="13753CBC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6880196E" w14:textId="406C99C3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piccola</w:t>
            </w:r>
            <w:proofErr w:type="spellEnd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impresa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70B841F8" w14:textId="1F019232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aziende</w:t>
            </w:r>
            <w:proofErr w:type="spellEnd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 di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medie</w:t>
            </w:r>
            <w:proofErr w:type="spellEnd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dimensioni</w:t>
            </w:r>
            <w:proofErr w:type="spellEnd"/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01BC9BAB" w14:textId="0994D7AE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società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0271D6">
        <w:trPr>
          <w:trHeight w:hRule="exact" w:val="499"/>
        </w:trPr>
        <w:tc>
          <w:tcPr>
            <w:tcW w:w="3828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210E8F9D" w:rsidR="00FE4655" w:rsidRPr="003B0C27" w:rsidRDefault="000271D6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Prezzo</w:t>
            </w:r>
            <w:proofErr w:type="spellEnd"/>
            <w:r w:rsidRPr="000271D6">
              <w:rPr>
                <w:rFonts w:ascii="Trebuchet MS" w:hAnsi="Trebuchet MS"/>
                <w:color w:val="000000" w:themeColor="text1"/>
              </w:rPr>
              <w:t xml:space="preserve"> totale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0271D6">
        <w:trPr>
          <w:trHeight w:hRule="exact" w:val="407"/>
        </w:trPr>
        <w:tc>
          <w:tcPr>
            <w:tcW w:w="3828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33608DDF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r w:rsidR="000271D6">
              <w:rPr>
                <w:rFonts w:ascii="Trebuchet MS" w:hAnsi="Trebuchet MS"/>
                <w:color w:val="000000" w:themeColor="text1"/>
              </w:rPr>
              <w:t>IVA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6C5BEF39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 w:rsidR="00B568FB">
              <w:rPr>
                <w:rFonts w:ascii="Trebuchet MS" w:hAnsi="Trebuchet MS"/>
              </w:rPr>
              <w:t xml:space="preserve">---------  </w:t>
            </w:r>
          </w:p>
        </w:tc>
      </w:tr>
      <w:tr w:rsidR="00FE4655" w:rsidRPr="00622960" w14:paraId="3593AFCD" w14:textId="77777777" w:rsidTr="000271D6">
        <w:trPr>
          <w:trHeight w:hRule="exact" w:val="684"/>
        </w:trPr>
        <w:tc>
          <w:tcPr>
            <w:tcW w:w="3828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1F22FD8B" w:rsidR="00FE4655" w:rsidRPr="003B0C27" w:rsidRDefault="000271D6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Importo</w:t>
            </w:r>
            <w:proofErr w:type="spellEnd"/>
            <w:r w:rsidRPr="000271D6">
              <w:rPr>
                <w:rFonts w:ascii="Trebuchet MS" w:hAnsi="Trebuchet MS"/>
                <w:color w:val="000000" w:themeColor="text1"/>
              </w:rPr>
              <w:t xml:space="preserve"> della </w:t>
            </w: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fattura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0271D6">
        <w:trPr>
          <w:trHeight w:hRule="exact" w:val="439"/>
        </w:trPr>
        <w:tc>
          <w:tcPr>
            <w:tcW w:w="3828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03B25097" w:rsidR="00714C74" w:rsidRPr="003B0C27" w:rsidRDefault="000271D6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Deposito</w:t>
            </w:r>
            <w:proofErr w:type="spellEnd"/>
            <w:r w:rsidRPr="000271D6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1C36DD03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2EFB29D5" w14:textId="77777777" w:rsidR="00B568FB" w:rsidRDefault="00B568FB" w:rsidP="007C53C9">
      <w:pPr>
        <w:spacing w:line="276" w:lineRule="auto"/>
        <w:rPr>
          <w:rFonts w:ascii="Trebuchet MS" w:hAnsi="Trebuchet MS"/>
          <w:bCs/>
        </w:rPr>
      </w:pPr>
    </w:p>
    <w:p w14:paraId="7FC97302" w14:textId="03354DED" w:rsidR="00B568FB" w:rsidRPr="00B568FB" w:rsidRDefault="00B568FB" w:rsidP="007C53C9">
      <w:pPr>
        <w:spacing w:line="276" w:lineRule="auto"/>
        <w:rPr>
          <w:rFonts w:ascii="Trebuchet MS" w:hAnsi="Trebuchet MS"/>
          <w:bCs/>
        </w:rPr>
      </w:pPr>
      <w:proofErr w:type="spellStart"/>
      <w:r w:rsidRPr="00B568FB">
        <w:rPr>
          <w:rFonts w:ascii="Trebuchet MS" w:hAnsi="Trebuchet MS"/>
          <w:bCs/>
        </w:rPr>
        <w:t>Consegna</w:t>
      </w:r>
      <w:proofErr w:type="spellEnd"/>
      <w:r w:rsidRPr="00B568FB">
        <w:rPr>
          <w:rFonts w:ascii="Trebuchet MS" w:hAnsi="Trebuchet MS"/>
          <w:bCs/>
        </w:rPr>
        <w:t xml:space="preserve"> </w:t>
      </w:r>
      <w:proofErr w:type="spellStart"/>
      <w:r w:rsidRPr="00B568FB">
        <w:rPr>
          <w:rFonts w:ascii="Trebuchet MS" w:hAnsi="Trebuchet MS"/>
          <w:bCs/>
        </w:rPr>
        <w:t>all'esportazione</w:t>
      </w:r>
      <w:proofErr w:type="spellEnd"/>
      <w:r w:rsidRPr="00B568FB">
        <w:rPr>
          <w:rFonts w:ascii="Trebuchet MS" w:hAnsi="Trebuchet MS"/>
          <w:bCs/>
        </w:rPr>
        <w:t xml:space="preserve">, </w:t>
      </w:r>
      <w:proofErr w:type="spellStart"/>
      <w:r w:rsidRPr="00B568FB">
        <w:rPr>
          <w:rFonts w:ascii="Trebuchet MS" w:hAnsi="Trebuchet MS"/>
          <w:bCs/>
        </w:rPr>
        <w:t>esente</w:t>
      </w:r>
      <w:proofErr w:type="spellEnd"/>
      <w:r w:rsidRPr="00B568FB">
        <w:rPr>
          <w:rFonts w:ascii="Trebuchet MS" w:hAnsi="Trebuchet MS"/>
          <w:bCs/>
        </w:rPr>
        <w:t xml:space="preserve"> da </w:t>
      </w:r>
      <w:proofErr w:type="spellStart"/>
      <w:r w:rsidRPr="00B568FB">
        <w:rPr>
          <w:rFonts w:ascii="Trebuchet MS" w:hAnsi="Trebuchet MS"/>
          <w:bCs/>
        </w:rPr>
        <w:t>imposta</w:t>
      </w:r>
      <w:proofErr w:type="spellEnd"/>
      <w:r w:rsidRPr="00B568FB">
        <w:rPr>
          <w:rFonts w:ascii="Trebuchet MS" w:hAnsi="Trebuchet MS"/>
          <w:bCs/>
        </w:rPr>
        <w:t xml:space="preserve"> ai </w:t>
      </w:r>
      <w:proofErr w:type="spellStart"/>
      <w:r w:rsidRPr="00B568FB">
        <w:rPr>
          <w:rFonts w:ascii="Trebuchet MS" w:hAnsi="Trebuchet MS"/>
          <w:bCs/>
        </w:rPr>
        <w:t>sensi</w:t>
      </w:r>
      <w:proofErr w:type="spellEnd"/>
      <w:r w:rsidRPr="00B568FB">
        <w:rPr>
          <w:rFonts w:ascii="Trebuchet MS" w:hAnsi="Trebuchet MS"/>
          <w:bCs/>
        </w:rPr>
        <w:t xml:space="preserve"> del § 6 </w:t>
      </w:r>
      <w:proofErr w:type="spellStart"/>
      <w:r w:rsidRPr="00B568FB">
        <w:rPr>
          <w:rFonts w:ascii="Trebuchet MS" w:hAnsi="Trebuchet MS"/>
          <w:bCs/>
        </w:rPr>
        <w:t>comma</w:t>
      </w:r>
      <w:proofErr w:type="spellEnd"/>
      <w:r w:rsidRPr="00B568FB">
        <w:rPr>
          <w:rFonts w:ascii="Trebuchet MS" w:hAnsi="Trebuchet MS"/>
          <w:bCs/>
        </w:rPr>
        <w:t xml:space="preserve"> 1 n. 1 UStG</w:t>
      </w: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3D61424" w14:textId="77777777" w:rsidR="00B568FB" w:rsidRDefault="00B568FB" w:rsidP="007C53C9">
      <w:pPr>
        <w:spacing w:line="276" w:lineRule="auto"/>
        <w:rPr>
          <w:rFonts w:ascii="Trebuchet MS" w:hAnsi="Trebuchet MS"/>
          <w:b/>
        </w:rPr>
      </w:pPr>
    </w:p>
    <w:p w14:paraId="170B2145" w14:textId="748094B7" w:rsidR="007C53C9" w:rsidRPr="009139D9" w:rsidRDefault="000039F9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0039F9">
        <w:rPr>
          <w:rFonts w:ascii="Trebuchet MS" w:hAnsi="Trebuchet MS"/>
          <w:b/>
          <w:sz w:val="32"/>
          <w:szCs w:val="32"/>
        </w:rPr>
        <w:lastRenderedPageBreak/>
        <w:t>Pacchetti</w:t>
      </w:r>
      <w:proofErr w:type="spellEnd"/>
      <w:r w:rsidRPr="000039F9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0039F9">
        <w:rPr>
          <w:rFonts w:ascii="Trebuchet MS" w:hAnsi="Trebuchet MS"/>
          <w:b/>
          <w:sz w:val="32"/>
          <w:szCs w:val="32"/>
        </w:rPr>
        <w:t>Contenuto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669D8823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esplicativo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04A4BD17" w:rsidR="009139D9" w:rsidRPr="0079777C" w:rsidRDefault="000039F9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0039F9">
        <w:rPr>
          <w:rFonts w:ascii="Trebuchet MS" w:hAnsi="Trebuchet MS"/>
          <w:bCs/>
          <w:sz w:val="22"/>
          <w:szCs w:val="22"/>
        </w:rPr>
        <w:t>Esempio</w:t>
      </w:r>
      <w:proofErr w:type="spellEnd"/>
      <w:r w:rsidRPr="000039F9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5F88BEBC" w:rsidR="009139D9" w:rsidRPr="0079777C" w:rsidRDefault="000039F9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0039F9">
        <w:rPr>
          <w:rFonts w:ascii="Trebuchet MS" w:hAnsi="Trebuchet MS"/>
          <w:bCs/>
          <w:sz w:val="22"/>
          <w:szCs w:val="22"/>
        </w:rPr>
        <w:t>Esempio</w:t>
      </w:r>
      <w:proofErr w:type="spellEnd"/>
      <w:r w:rsidRPr="000039F9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592486A4" w:rsidR="002032BF" w:rsidRPr="00721082" w:rsidRDefault="000039F9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sz w:val="22"/>
          <w:szCs w:val="22"/>
        </w:rPr>
        <w:t xml:space="preserve">Il </w:t>
      </w:r>
      <w:proofErr w:type="spellStart"/>
      <w:r w:rsidRPr="000039F9">
        <w:rPr>
          <w:rFonts w:ascii="Trebuchet MS" w:hAnsi="Trebuchet MS"/>
          <w:sz w:val="22"/>
          <w:szCs w:val="22"/>
        </w:rPr>
        <w:t>pacchetto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include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tutte le </w:t>
      </w:r>
      <w:proofErr w:type="spellStart"/>
      <w:r w:rsidRPr="000039F9">
        <w:rPr>
          <w:rFonts w:ascii="Trebuchet MS" w:hAnsi="Trebuchet MS"/>
          <w:sz w:val="22"/>
          <w:szCs w:val="22"/>
        </w:rPr>
        <w:t>fasi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660C9CC1" w14:textId="760A7E21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0CE67E3E" w14:textId="478AFB2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utilizzando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modelli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grafici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0185DA1B" w14:textId="62DF9EC6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070CFF86" w14:textId="390965E9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18B376A0" w14:textId="50AB03A1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completato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37DA86EB" w14:textId="7EEC582F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439047E8" w14:textId="695D5C81" w:rsidR="00D33EC0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644D40FF" w14:textId="77777777" w:rsidR="000039F9" w:rsidRDefault="000039F9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6362D900" w14:textId="41CC563D" w:rsidR="009139D9" w:rsidRPr="0079777C" w:rsidRDefault="00D33EC0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Pr="0079777C">
        <w:rPr>
          <w:rFonts w:ascii="Trebuchet MS" w:hAnsi="Trebuchet MS"/>
          <w:sz w:val="28"/>
          <w:szCs w:val="28"/>
        </w:rPr>
        <w:t>.500.-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2A314BAC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esplicativo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piccola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impresa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5E28BBA4" w:rsidR="009139D9" w:rsidRPr="009139D9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292AEC36" w:rsidR="009139D9" w:rsidRPr="009139D9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58136ACB" w:rsidR="00D33EC0" w:rsidRPr="00721082" w:rsidRDefault="000039F9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sz w:val="22"/>
          <w:szCs w:val="22"/>
        </w:rPr>
        <w:t xml:space="preserve">Il </w:t>
      </w:r>
      <w:proofErr w:type="spellStart"/>
      <w:r w:rsidRPr="000039F9">
        <w:rPr>
          <w:rFonts w:ascii="Trebuchet MS" w:hAnsi="Trebuchet MS"/>
          <w:sz w:val="22"/>
          <w:szCs w:val="22"/>
        </w:rPr>
        <w:t>pacchetto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include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tutte le </w:t>
      </w:r>
      <w:proofErr w:type="spellStart"/>
      <w:r w:rsidRPr="000039F9">
        <w:rPr>
          <w:rFonts w:ascii="Trebuchet MS" w:hAnsi="Trebuchet MS"/>
          <w:sz w:val="22"/>
          <w:szCs w:val="22"/>
        </w:rPr>
        <w:t>fasi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E7796EA" w14:textId="2D90A823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5CE5750F" w14:textId="65772157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utilizzando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modelli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grafici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69C8A96C" w14:textId="07AADF2E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5218806E" w14:textId="66C7093F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1103E0E4" w14:textId="5BA46A40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completato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5CD75801" w14:textId="02C20519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44256102" w14:textId="6EDA1E6D" w:rsidR="00A8448D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3C97D8AC" w14:textId="77777777" w:rsidR="000039F9" w:rsidRDefault="000039F9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374CE126" w14:textId="0112C483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>: 2.500.-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31649943" w14:textId="77777777" w:rsidR="00120B87" w:rsidRDefault="00120B8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0244533" w14:textId="2CF20064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esplicativo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aziende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di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medie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dimensioni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6EE9C675" w:rsidR="00120B87" w:rsidRDefault="000039F9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0ED53670" w:rsidR="00120B87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E438D69" w14:textId="0CEA16FA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2094C70B" w14:textId="02EE6721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utilizzando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disegni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individuali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livello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medio di </w:t>
      </w:r>
      <w:proofErr w:type="spellStart"/>
      <w:r w:rsidRPr="000039F9">
        <w:rPr>
          <w:rFonts w:ascii="Trebuchet MS" w:hAnsi="Trebuchet MS"/>
          <w:sz w:val="22"/>
          <w:szCs w:val="22"/>
        </w:rPr>
        <w:t>complessità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0039F9">
        <w:rPr>
          <w:rFonts w:ascii="Trebuchet MS" w:hAnsi="Trebuchet MS"/>
          <w:sz w:val="22"/>
          <w:szCs w:val="22"/>
        </w:rPr>
        <w:t>termini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movimenti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nell'animazione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</w:p>
    <w:p w14:paraId="06A4B8EE" w14:textId="434D939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78574452" w14:textId="2F1519D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46E4F107" w14:textId="34AE44A8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finito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57FF8178" w14:textId="65A81A79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7490D966" w14:textId="692AF760" w:rsidR="00A8448D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3E1FF2A3" w14:textId="77777777" w:rsidR="000039F9" w:rsidRDefault="000039F9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12514B5E" w14:textId="01694245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>: 3.500.-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2712ABB0" w14:textId="77777777" w:rsidR="00A8448D" w:rsidRP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508DC2C2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esplicativi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società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040D4F5A" w:rsidR="00120B87" w:rsidRDefault="000039F9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7451186F" w:rsidR="00120B87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4667461A" w:rsidR="00D33EC0" w:rsidRPr="00721082" w:rsidRDefault="000039F9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sz w:val="22"/>
          <w:szCs w:val="22"/>
        </w:rPr>
        <w:t xml:space="preserve">Il </w:t>
      </w:r>
      <w:proofErr w:type="spellStart"/>
      <w:r w:rsidRPr="000039F9">
        <w:rPr>
          <w:rFonts w:ascii="Trebuchet MS" w:hAnsi="Trebuchet MS"/>
          <w:sz w:val="22"/>
          <w:szCs w:val="22"/>
        </w:rPr>
        <w:t>pacchetto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include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tutte le </w:t>
      </w:r>
      <w:proofErr w:type="spellStart"/>
      <w:r w:rsidRPr="000039F9">
        <w:rPr>
          <w:rFonts w:ascii="Trebuchet MS" w:hAnsi="Trebuchet MS"/>
          <w:sz w:val="22"/>
          <w:szCs w:val="22"/>
        </w:rPr>
        <w:t>fasi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5411094" w14:textId="08EB421D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7C25B5F5" w14:textId="47CE96E8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mezzo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disegni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individuali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alta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densità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complessità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0039F9">
        <w:rPr>
          <w:rFonts w:ascii="Trebuchet MS" w:hAnsi="Trebuchet MS"/>
          <w:sz w:val="22"/>
          <w:szCs w:val="22"/>
        </w:rPr>
        <w:t>termini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movimenti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nell'animazione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4DC2810C" w14:textId="723170CA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39DD8BBE" w14:textId="2A3E9BC2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0346BE76" w14:textId="0B370D66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finito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4C055E74" w14:textId="595DB2C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515F431D" w14:textId="45A67407" w:rsidR="00A8448D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03F15FF8" w14:textId="77777777" w:rsidR="000039F9" w:rsidRDefault="000039F9" w:rsidP="000039F9">
      <w:pPr>
        <w:spacing w:line="276" w:lineRule="auto"/>
        <w:rPr>
          <w:rFonts w:ascii="Trebuchet MS" w:hAnsi="Trebuchet MS"/>
          <w:sz w:val="22"/>
          <w:szCs w:val="22"/>
        </w:rPr>
      </w:pPr>
    </w:p>
    <w:p w14:paraId="3AFA9369" w14:textId="53E94CC9" w:rsidR="004C7276" w:rsidRDefault="00A8448D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>: 5.000.-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2E7AFAF1" w14:textId="42C76C65" w:rsidR="007C53C9" w:rsidRPr="004C7276" w:rsidRDefault="000039F9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0039F9">
        <w:rPr>
          <w:rFonts w:ascii="Trebuchet MS" w:hAnsi="Trebuchet MS" w:cs="Verdana"/>
          <w:b/>
          <w:bCs/>
          <w:sz w:val="22"/>
          <w:szCs w:val="22"/>
        </w:rPr>
        <w:lastRenderedPageBreak/>
        <w:t>Modalità</w:t>
      </w:r>
      <w:proofErr w:type="spellEnd"/>
      <w:r w:rsidRPr="000039F9">
        <w:rPr>
          <w:rFonts w:ascii="Trebuchet MS" w:hAnsi="Trebuchet MS" w:cs="Verdana"/>
          <w:b/>
          <w:bCs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 w:cs="Verdana"/>
          <w:b/>
          <w:bCs/>
          <w:sz w:val="22"/>
          <w:szCs w:val="22"/>
        </w:rPr>
        <w:t>pagamento</w:t>
      </w:r>
      <w:proofErr w:type="spellEnd"/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:         </w:t>
      </w:r>
    </w:p>
    <w:p w14:paraId="02B10B0F" w14:textId="3529593E" w:rsidR="00742231" w:rsidRPr="00721082" w:rsidRDefault="000039F9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Il 50% di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deposito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viene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effettuato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dopo la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messa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funzione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il restante 50% del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pagamento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viene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effettuato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dopo il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completamento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del video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esplicativo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Gli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accordi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verbali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saranno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accettati</w:t>
      </w:r>
      <w:proofErr w:type="spellEnd"/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410"/>
        <w:gridCol w:w="5890"/>
      </w:tblGrid>
      <w:tr w:rsidR="007C53C9" w:rsidRPr="00721082" w14:paraId="0AD61669" w14:textId="77777777" w:rsidTr="000039F9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3B2ECF99" w:rsidR="007C53C9" w:rsidRPr="00721082" w:rsidRDefault="000039F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039F9">
              <w:rPr>
                <w:rFonts w:ascii="Trebuchet MS" w:hAnsi="Trebuchet MS"/>
                <w:sz w:val="22"/>
                <w:szCs w:val="22"/>
              </w:rPr>
              <w:t xml:space="preserve">Persona di </w:t>
            </w:r>
            <w:proofErr w:type="spellStart"/>
            <w:r w:rsidRPr="000039F9">
              <w:rPr>
                <w:rFonts w:ascii="Trebuchet MS" w:hAnsi="Trebuchet MS"/>
                <w:sz w:val="22"/>
                <w:szCs w:val="22"/>
              </w:rPr>
              <w:t>contatto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0039F9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2081724D" w:rsidR="007C53C9" w:rsidRPr="00721082" w:rsidRDefault="000039F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0039F9">
              <w:rPr>
                <w:rFonts w:ascii="Trebuchet MS" w:hAnsi="Trebuchet MS"/>
                <w:sz w:val="22"/>
                <w:szCs w:val="22"/>
              </w:rPr>
              <w:t>Agente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0D46DB3" w:rsidR="007C53C9" w:rsidRPr="00721082" w:rsidRDefault="000039F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Sig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6EDF9118" w:rsidR="007C53C9" w:rsidRPr="00721082" w:rsidRDefault="00796BCC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Confermo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di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aver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letto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e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accettato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tutte le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specifiche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esposte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Pr="00796BCC">
        <w:rPr>
          <w:rFonts w:ascii="Trebuchet MS" w:hAnsi="Trebuchet MS" w:cs="Verdana"/>
          <w:spacing w:val="1"/>
          <w:sz w:val="22"/>
          <w:szCs w:val="22"/>
        </w:rPr>
        <w:t xml:space="preserve">in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questa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offerta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e di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accettare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l'ordine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in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conformità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con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questa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offerta</w:t>
      </w:r>
      <w:proofErr w:type="spellEnd"/>
      <w:r w:rsidR="007C53C9" w:rsidRPr="00721082">
        <w:rPr>
          <w:rFonts w:ascii="Trebuchet MS" w:hAnsi="Trebuchet MS" w:cs="Verdana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68995AF3" w:rsidR="007C53C9" w:rsidRPr="00C13BCD" w:rsidRDefault="00796BCC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6BCC">
              <w:rPr>
                <w:rFonts w:ascii="Verdana" w:hAnsi="Verdan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4E9D1862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</w:t>
            </w:r>
            <w:r w:rsidR="00796BCC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33DE3873" w:rsidR="007C53C9" w:rsidRPr="00C13BCD" w:rsidRDefault="00796BCC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BCC">
              <w:rPr>
                <w:rFonts w:ascii="Verdana" w:hAnsi="Verdana"/>
                <w:sz w:val="20"/>
                <w:szCs w:val="20"/>
              </w:rPr>
              <w:t xml:space="preserve">Firma legalmente </w:t>
            </w:r>
            <w:proofErr w:type="spellStart"/>
            <w:r w:rsidRPr="00796BCC">
              <w:rPr>
                <w:rFonts w:ascii="Verdana" w:hAnsi="Verdana"/>
                <w:sz w:val="20"/>
                <w:szCs w:val="20"/>
              </w:rPr>
              <w:t>vincolante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6C53" w14:textId="77777777" w:rsidR="007B77B6" w:rsidRDefault="007B77B6" w:rsidP="006A2CFF">
      <w:r>
        <w:separator/>
      </w:r>
    </w:p>
  </w:endnote>
  <w:endnote w:type="continuationSeparator" w:id="0">
    <w:p w14:paraId="199C3802" w14:textId="77777777" w:rsidR="007B77B6" w:rsidRDefault="007B77B6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88C8" w14:textId="77777777" w:rsidR="007B77B6" w:rsidRDefault="007B77B6" w:rsidP="006A2CFF">
      <w:r>
        <w:separator/>
      </w:r>
    </w:p>
  </w:footnote>
  <w:footnote w:type="continuationSeparator" w:id="0">
    <w:p w14:paraId="34B8334F" w14:textId="77777777" w:rsidR="007B77B6" w:rsidRDefault="007B77B6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42"/>
    <w:multiLevelType w:val="hybridMultilevel"/>
    <w:tmpl w:val="C16E3E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50786"/>
    <w:multiLevelType w:val="hybridMultilevel"/>
    <w:tmpl w:val="3C20F2D2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A69"/>
    <w:multiLevelType w:val="hybridMultilevel"/>
    <w:tmpl w:val="1D9435A4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11DF"/>
    <w:multiLevelType w:val="hybridMultilevel"/>
    <w:tmpl w:val="8104F8CA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955"/>
    <w:multiLevelType w:val="hybridMultilevel"/>
    <w:tmpl w:val="7D26BCDE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39F9"/>
    <w:rsid w:val="00006D85"/>
    <w:rsid w:val="00015E60"/>
    <w:rsid w:val="000271D6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6BCC"/>
    <w:rsid w:val="0079777C"/>
    <w:rsid w:val="007A1471"/>
    <w:rsid w:val="007B3503"/>
    <w:rsid w:val="007B77B6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568FB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2021-05-08T21:09:00Z</dcterms:created>
  <dcterms:modified xsi:type="dcterms:W3CDTF">2021-05-08T21:09:00Z</dcterms:modified>
</cp:coreProperties>
</file>