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18AE" w14:textId="10A4941F" w:rsidR="00172858" w:rsidRDefault="00172858" w:rsidP="00AA53DA">
      <w:pPr>
        <w:shd w:val="clear" w:color="auto" w:fill="FFFFFF"/>
        <w:spacing w:after="336" w:line="240" w:lineRule="auto"/>
        <w:jc w:val="right"/>
        <w:outlineLvl w:val="0"/>
        <w:rPr>
          <w:rFonts w:ascii="Verdana" w:eastAsia="Times New Roman" w:hAnsi="Verdana" w:cs="Times New Roman"/>
          <w:b/>
          <w:bCs/>
          <w:caps/>
          <w:spacing w:val="12"/>
          <w:kern w:val="36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noProof/>
          <w:spacing w:val="12"/>
          <w:kern w:val="36"/>
          <w:sz w:val="24"/>
          <w:szCs w:val="24"/>
          <w:lang w:eastAsia="de-DE"/>
        </w:rPr>
        <w:drawing>
          <wp:inline distT="0" distB="0" distL="0" distR="0" wp14:anchorId="14D3201D" wp14:editId="32B07549">
            <wp:extent cx="2425516" cy="318964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675" cy="34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57CC1" w14:textId="77777777" w:rsidR="00172858" w:rsidRDefault="00172858" w:rsidP="00172858">
      <w:pPr>
        <w:shd w:val="clear" w:color="auto" w:fill="FFFFFF"/>
        <w:spacing w:after="336" w:line="240" w:lineRule="auto"/>
        <w:outlineLvl w:val="0"/>
        <w:rPr>
          <w:rFonts w:ascii="Verdana" w:eastAsia="Times New Roman" w:hAnsi="Verdana" w:cs="Times New Roman"/>
          <w:b/>
          <w:bCs/>
          <w:caps/>
          <w:spacing w:val="12"/>
          <w:kern w:val="36"/>
          <w:sz w:val="24"/>
          <w:szCs w:val="24"/>
          <w:lang w:eastAsia="de-DE"/>
        </w:rPr>
      </w:pPr>
    </w:p>
    <w:p w14:paraId="55F383AF" w14:textId="77777777" w:rsidR="005A7D90" w:rsidRDefault="005A7D90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kern w:val="36"/>
          <w:sz w:val="24"/>
          <w:szCs w:val="24"/>
          <w:lang w:eastAsia="de-DE"/>
        </w:rPr>
      </w:pPr>
      <w:r w:rsidRPr="005A7D90">
        <w:rPr>
          <w:rFonts w:ascii="Verdana" w:eastAsia="Times New Roman" w:hAnsi="Verdana" w:cs="Times New Roman"/>
          <w:b/>
          <w:bCs/>
          <w:caps/>
          <w:spacing w:val="12"/>
          <w:kern w:val="36"/>
          <w:sz w:val="24"/>
          <w:szCs w:val="24"/>
          <w:lang w:eastAsia="de-DE"/>
        </w:rPr>
        <w:t>CREATE EXPLAINER VIDEO: CONCEPT, SCRIPT, SCRIPT - A GUIDE TO CREATING YOUR EXPLAINER VIDEO.</w:t>
      </w:r>
    </w:p>
    <w:p w14:paraId="54C5C93E" w14:textId="1B5B52C2" w:rsidR="00172858" w:rsidRDefault="005A7D90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may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already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know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that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animated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explainer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videos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aren't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just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about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cute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characters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Before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even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come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life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professional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explainer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production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involves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process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of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working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hard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create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solid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story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But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what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is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secret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writing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solid and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engaging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explainer</w:t>
      </w:r>
      <w:proofErr w:type="spellEnd"/>
      <w:r w:rsidRPr="005A7D90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video</w:t>
      </w:r>
      <w:proofErr w:type="spellEnd"/>
      <w:r w:rsidRPr="005A7D90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concept</w:t>
      </w:r>
      <w:proofErr w:type="spellEnd"/>
      <w:r w:rsidRPr="005A7D90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, </w:t>
      </w:r>
      <w:proofErr w:type="spellStart"/>
      <w:r w:rsidRPr="005A7D90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script</w:t>
      </w:r>
      <w:proofErr w:type="spellEnd"/>
      <w:r w:rsidRPr="005A7D90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and </w:t>
      </w:r>
      <w:proofErr w:type="spellStart"/>
      <w:r w:rsidRPr="005A7D90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screenplay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 xml:space="preserve">? </w:t>
      </w:r>
    </w:p>
    <w:p w14:paraId="1F13A7A6" w14:textId="486EE2D7" w:rsidR="00C90EAC" w:rsidRPr="00C90EAC" w:rsidRDefault="00C90EAC" w:rsidP="00C90EA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</w:pPr>
      <w:r w:rsidRPr="00C90EA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1. </w:t>
      </w:r>
      <w:r w:rsidR="005A7D90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CONCEPT</w:t>
      </w:r>
    </w:p>
    <w:p w14:paraId="3070F9ED" w14:textId="5607088E" w:rsidR="005A7D90" w:rsidRPr="005A7D90" w:rsidRDefault="005A7D90" w:rsidP="005A7D90">
      <w:p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r w:rsidRPr="005A7D90">
        <w:rPr>
          <w:rFonts w:ascii="Verdana" w:hAnsi="Verdana"/>
          <w:sz w:val="24"/>
          <w:szCs w:val="24"/>
          <w:lang w:eastAsia="de-DE"/>
        </w:rPr>
        <w:t xml:space="preserve">In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order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to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work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out an initial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concept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holistically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,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we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need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following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information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from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you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>:</w:t>
      </w:r>
    </w:p>
    <w:p w14:paraId="66E01E67" w14:textId="77777777" w:rsidR="005A7D90" w:rsidRPr="005A7D90" w:rsidRDefault="005A7D90" w:rsidP="005A7D90">
      <w:pPr>
        <w:pStyle w:val="Listenabsatz"/>
        <w:spacing w:after="0" w:line="240" w:lineRule="auto"/>
        <w:ind w:left="1080"/>
        <w:rPr>
          <w:rFonts w:ascii="Verdana" w:hAnsi="Verdana"/>
          <w:sz w:val="24"/>
          <w:szCs w:val="24"/>
          <w:lang w:eastAsia="de-DE"/>
        </w:rPr>
      </w:pPr>
    </w:p>
    <w:p w14:paraId="7930BD34" w14:textId="616E1CF2" w:rsidR="005A7D90" w:rsidRPr="005A7D90" w:rsidRDefault="005A7D90" w:rsidP="005A7D90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r w:rsidRPr="005A7D90">
        <w:rPr>
          <w:rFonts w:ascii="Verdana" w:hAnsi="Verdana"/>
          <w:sz w:val="24"/>
          <w:szCs w:val="24"/>
          <w:lang w:eastAsia="de-DE"/>
        </w:rPr>
        <w:t xml:space="preserve">Topic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of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explainer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video</w:t>
      </w:r>
      <w:proofErr w:type="spellEnd"/>
    </w:p>
    <w:p w14:paraId="5DD7785D" w14:textId="44F775C5" w:rsidR="005A7D90" w:rsidRPr="005A7D90" w:rsidRDefault="005A7D90" w:rsidP="005A7D90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proofErr w:type="spellStart"/>
      <w:r w:rsidRPr="005A7D90">
        <w:rPr>
          <w:rFonts w:ascii="Verdana" w:hAnsi="Verdana"/>
          <w:sz w:val="24"/>
          <w:szCs w:val="24"/>
          <w:lang w:eastAsia="de-DE"/>
        </w:rPr>
        <w:t>Please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tell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us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something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about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your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company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.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What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is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important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to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you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-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what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do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you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stand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for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>?</w:t>
      </w:r>
    </w:p>
    <w:p w14:paraId="2E316705" w14:textId="646DEB0B" w:rsidR="005A7D90" w:rsidRPr="005A7D90" w:rsidRDefault="005A7D90" w:rsidP="005A7D90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proofErr w:type="spellStart"/>
      <w:r w:rsidRPr="005A7D90">
        <w:rPr>
          <w:rFonts w:ascii="Verdana" w:hAnsi="Verdana"/>
          <w:sz w:val="24"/>
          <w:szCs w:val="24"/>
          <w:lang w:eastAsia="de-DE"/>
        </w:rPr>
        <w:t>Which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target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group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should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be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addressed</w:t>
      </w:r>
      <w:proofErr w:type="spellEnd"/>
    </w:p>
    <w:p w14:paraId="3849FF7C" w14:textId="67DEF516" w:rsidR="005A7D90" w:rsidRPr="005A7D90" w:rsidRDefault="005A7D90" w:rsidP="005A7D90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proofErr w:type="spellStart"/>
      <w:r w:rsidRPr="005A7D90">
        <w:rPr>
          <w:rFonts w:ascii="Verdana" w:hAnsi="Verdana"/>
          <w:sz w:val="24"/>
          <w:szCs w:val="24"/>
          <w:lang w:eastAsia="de-DE"/>
        </w:rPr>
        <w:t>What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problems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does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target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group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have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that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they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solve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>?</w:t>
      </w:r>
    </w:p>
    <w:p w14:paraId="09DB1BA1" w14:textId="6F6D4300" w:rsidR="005A7D90" w:rsidRPr="005A7D90" w:rsidRDefault="005A7D90" w:rsidP="005A7D90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proofErr w:type="spellStart"/>
      <w:r w:rsidRPr="005A7D90">
        <w:rPr>
          <w:rFonts w:ascii="Verdana" w:hAnsi="Verdana"/>
          <w:sz w:val="24"/>
          <w:szCs w:val="24"/>
          <w:lang w:eastAsia="de-DE"/>
        </w:rPr>
        <w:t>Where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should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explainer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video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be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used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</w:p>
    <w:p w14:paraId="35BFB253" w14:textId="4DB05A6C" w:rsidR="005A7D90" w:rsidRPr="005A7D90" w:rsidRDefault="005A7D90" w:rsidP="005A7D90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r w:rsidRPr="005A7D90">
        <w:rPr>
          <w:rFonts w:ascii="Verdana" w:hAnsi="Verdana"/>
          <w:sz w:val="24"/>
          <w:szCs w:val="24"/>
          <w:lang w:eastAsia="de-DE"/>
        </w:rPr>
        <w:t xml:space="preserve">Central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information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to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be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placed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in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explainer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video</w:t>
      </w:r>
      <w:proofErr w:type="spellEnd"/>
    </w:p>
    <w:p w14:paraId="1628F4E5" w14:textId="0189D228" w:rsidR="005A7D90" w:rsidRPr="005A7D90" w:rsidRDefault="005A7D90" w:rsidP="005A7D90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proofErr w:type="spellStart"/>
      <w:r w:rsidRPr="005A7D90">
        <w:rPr>
          <w:rFonts w:ascii="Verdana" w:hAnsi="Verdana"/>
          <w:sz w:val="24"/>
          <w:szCs w:val="24"/>
          <w:lang w:eastAsia="de-DE"/>
        </w:rPr>
        <w:t>What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do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you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want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viewer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to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do after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watching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video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>?</w:t>
      </w:r>
    </w:p>
    <w:p w14:paraId="3C47A765" w14:textId="1F4FF1BE" w:rsidR="005A7D90" w:rsidRPr="005A7D90" w:rsidRDefault="005A7D90" w:rsidP="005A7D90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proofErr w:type="spellStart"/>
      <w:r w:rsidRPr="005A7D90">
        <w:rPr>
          <w:rFonts w:ascii="Verdana" w:hAnsi="Verdana"/>
          <w:sz w:val="24"/>
          <w:szCs w:val="24"/>
          <w:lang w:eastAsia="de-DE"/>
        </w:rPr>
        <w:t>What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style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would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you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prefer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for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explainer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video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: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black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/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white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,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color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or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3D </w:t>
      </w:r>
    </w:p>
    <w:p w14:paraId="6B21B0CA" w14:textId="58F9DC1E" w:rsidR="00783103" w:rsidRDefault="005A7D90" w:rsidP="005A7D90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  <w:lang w:eastAsia="de-DE"/>
        </w:rPr>
      </w:pPr>
      <w:r w:rsidRPr="005A7D90">
        <w:rPr>
          <w:rFonts w:ascii="Verdana" w:hAnsi="Verdana"/>
          <w:sz w:val="24"/>
          <w:szCs w:val="24"/>
          <w:lang w:eastAsia="de-DE"/>
        </w:rPr>
        <w:t xml:space="preserve">Who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is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hAnsi="Verdana"/>
          <w:sz w:val="24"/>
          <w:szCs w:val="24"/>
          <w:lang w:eastAsia="de-DE"/>
        </w:rPr>
        <w:t>competition</w:t>
      </w:r>
      <w:proofErr w:type="spellEnd"/>
      <w:r w:rsidRPr="005A7D90">
        <w:rPr>
          <w:rFonts w:ascii="Verdana" w:hAnsi="Verdana"/>
          <w:sz w:val="24"/>
          <w:szCs w:val="24"/>
          <w:lang w:eastAsia="de-DE"/>
        </w:rPr>
        <w:t>?</w:t>
      </w:r>
    </w:p>
    <w:p w14:paraId="5038CB7E" w14:textId="77777777" w:rsidR="005A7D90" w:rsidRPr="00783103" w:rsidRDefault="005A7D90" w:rsidP="005A7D90">
      <w:pPr>
        <w:pStyle w:val="Listenabsatz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6FCEC718" w14:textId="2740D684" w:rsidR="00294FD5" w:rsidRDefault="00294FD5" w:rsidP="00294FD5">
      <w:pPr>
        <w:rPr>
          <w:rFonts w:ascii="Verdana" w:hAnsi="Verdana"/>
          <w:b/>
          <w:bCs/>
          <w:sz w:val="24"/>
          <w:szCs w:val="24"/>
          <w:lang w:eastAsia="de-DE"/>
        </w:rPr>
      </w:pPr>
      <w:r w:rsidRPr="00294FD5">
        <w:rPr>
          <w:rFonts w:ascii="Verdana" w:hAnsi="Verdana"/>
          <w:b/>
          <w:bCs/>
          <w:sz w:val="24"/>
          <w:szCs w:val="24"/>
          <w:lang w:eastAsia="de-DE"/>
        </w:rPr>
        <w:t xml:space="preserve">2. </w:t>
      </w:r>
      <w:r w:rsidR="005A7D90" w:rsidRPr="005A7D90">
        <w:rPr>
          <w:rFonts w:ascii="Verdana" w:hAnsi="Verdana"/>
          <w:b/>
          <w:bCs/>
          <w:sz w:val="24"/>
          <w:szCs w:val="24"/>
          <w:lang w:eastAsia="de-DE"/>
        </w:rPr>
        <w:t>SCRIPT</w:t>
      </w:r>
    </w:p>
    <w:p w14:paraId="581E9E99" w14:textId="77777777" w:rsidR="005A7D90" w:rsidRPr="005A7D90" w:rsidRDefault="005A7D90" w:rsidP="005A7D90">
      <w:pPr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The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determines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length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of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explainer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but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how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do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know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how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long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and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therefore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will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be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? Simple: 130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written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words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of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voiceover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text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equals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approximately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one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minute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on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At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explain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it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simple,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we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believe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magic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number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is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240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words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that's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90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seconds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That's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enough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time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explain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product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or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service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without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anyone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losing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interest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in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story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29B747B9" w14:textId="77777777" w:rsidR="005A7D90" w:rsidRPr="005A7D90" w:rsidRDefault="005A7D90" w:rsidP="005A7D90">
      <w:pPr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7B2FDB60" w14:textId="054F224C" w:rsidR="00294FD5" w:rsidRDefault="005A7D90" w:rsidP="005A7D90">
      <w:pPr>
        <w:rPr>
          <w:rFonts w:ascii="Verdana" w:hAnsi="Verdana"/>
          <w:sz w:val="24"/>
          <w:szCs w:val="24"/>
          <w:lang w:eastAsia="de-DE"/>
        </w:rPr>
      </w:pP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If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already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have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detailed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ideas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regarding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please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include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them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here</w:t>
      </w:r>
      <w:proofErr w:type="spellEnd"/>
      <w:r w:rsidR="00294FD5">
        <w:rPr>
          <w:rFonts w:ascii="Verdana" w:hAnsi="Verdana"/>
          <w:sz w:val="24"/>
          <w:szCs w:val="24"/>
          <w:lang w:eastAsia="de-DE"/>
        </w:rPr>
        <w:t xml:space="preserve">: </w:t>
      </w:r>
    </w:p>
    <w:p w14:paraId="1B996D39" w14:textId="77777777" w:rsidR="007D6243" w:rsidRDefault="007D6243" w:rsidP="007D6243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5E2849A6" w14:textId="77777777" w:rsidR="007D6243" w:rsidRDefault="007D6243" w:rsidP="007D6243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7AE4CFB7" w14:textId="77777777" w:rsidR="007D6243" w:rsidRDefault="007D6243" w:rsidP="007D6243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397C3325" w14:textId="77777777" w:rsidR="005A7D90" w:rsidRDefault="005A7D90" w:rsidP="00172858">
      <w:pPr>
        <w:shd w:val="clear" w:color="auto" w:fill="FFFFFF"/>
        <w:spacing w:after="264" w:line="240" w:lineRule="auto"/>
        <w:rPr>
          <w:rFonts w:ascii="Verdana" w:hAnsi="Verdana"/>
          <w:b/>
          <w:bCs/>
          <w:sz w:val="24"/>
          <w:szCs w:val="24"/>
          <w:lang w:eastAsia="de-DE"/>
        </w:rPr>
      </w:pPr>
      <w:r w:rsidRPr="005A7D90">
        <w:rPr>
          <w:rFonts w:ascii="Verdana" w:hAnsi="Verdana"/>
          <w:b/>
          <w:bCs/>
          <w:sz w:val="24"/>
          <w:szCs w:val="24"/>
          <w:lang w:eastAsia="de-DE"/>
        </w:rPr>
        <w:t>MORE USEFUL INFORMATION ABOUT SCRIPT</w:t>
      </w:r>
    </w:p>
    <w:p w14:paraId="04C1D2CC" w14:textId="65CAE8F8" w:rsidR="00172858" w:rsidRPr="00172858" w:rsidRDefault="00294FD5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3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. </w:t>
      </w:r>
      <w:r w:rsidR="005A7D90" w:rsidRPr="005A7D90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THE CLASSIC STRUCTURE FOR SCRIPT AND SCREENPLAY</w:t>
      </w:r>
    </w:p>
    <w:p w14:paraId="65758318" w14:textId="77777777" w:rsidR="005A7D90" w:rsidRDefault="005A7D90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The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very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first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thing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concept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/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/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should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explain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is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"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what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"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target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audience's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problem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is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that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product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or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service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solves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This will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immediately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engage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audience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and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make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them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want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watch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throughout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. The "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what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"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is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reason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people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are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looking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for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animated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explainer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So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should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make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it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clear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right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away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3C376DD7" w14:textId="6A76AA70" w:rsidR="005A7D90" w:rsidRDefault="005A7D90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5A7D90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ACT 1. "WHAT"</w:t>
      </w:r>
    </w:p>
    <w:p w14:paraId="622474AE" w14:textId="03A23F81" w:rsidR="00172858" w:rsidRPr="00172858" w:rsidRDefault="005A7D90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The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very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first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thing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concept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/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/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should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explain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is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"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what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"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target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audience's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problem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is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that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product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or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service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solves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This will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immediately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engage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audience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and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make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them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want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watch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throughout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. The "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what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"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is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reason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people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are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looking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for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animated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explainer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So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should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make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it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clear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right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away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11547362" w14:textId="77777777" w:rsidR="005A7D90" w:rsidRDefault="005A7D90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5A7D90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ACT 2. "HOW"</w:t>
      </w:r>
    </w:p>
    <w:p w14:paraId="21C33E41" w14:textId="67898F99" w:rsidR="00172858" w:rsidRPr="00172858" w:rsidRDefault="005A7D90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Once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you've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decided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on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problem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need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explain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"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how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"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product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or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service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solves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that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problem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The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solution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must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be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explained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simply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and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directly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possible. The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audience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needs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grab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it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immediately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It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is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wrong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go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into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too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much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detail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here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or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become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too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promotional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64008F90" w14:textId="77777777" w:rsidR="005A7D90" w:rsidRDefault="005A7D90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5A7D90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ACT 3. "WHY"</w:t>
      </w:r>
    </w:p>
    <w:p w14:paraId="157D7161" w14:textId="77777777" w:rsidR="005A7D90" w:rsidRPr="005A7D90" w:rsidRDefault="005A7D90" w:rsidP="005A7D90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Ok,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now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audience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knows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how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can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solve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their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problem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But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many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other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companies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with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similar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products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and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services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can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also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solve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problem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need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tell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audience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why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should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choose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and not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competition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This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is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sales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part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of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this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is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where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describe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features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and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benefits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of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product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0873472C" w14:textId="77777777" w:rsidR="005A7D90" w:rsidRPr="005A7D90" w:rsidRDefault="005A7D90" w:rsidP="005A7D90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Sometimes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"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how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" and "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why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"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actions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are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quite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similar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and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overlap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bit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or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are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actually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same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thing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but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that's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okay.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Regardless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of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whether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are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similar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or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intermingled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we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advise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not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be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overly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salesy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in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communication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entire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time: Save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sales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part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for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end.</w:t>
      </w:r>
    </w:p>
    <w:p w14:paraId="497E078D" w14:textId="77777777" w:rsidR="005A7D90" w:rsidRPr="005A7D90" w:rsidRDefault="005A7D90" w:rsidP="005A7D90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That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being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said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should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always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try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follow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classic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structure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closely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possible. This type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of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narrative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has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stood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test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of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time and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pretty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much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everyone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in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world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is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familiar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with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it. This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familiarity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works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in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favor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people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can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subconsciously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anticipate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how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will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progress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and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focus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on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what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matters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most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-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brand's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message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5ED16914" w14:textId="77B6FD47" w:rsidR="00294FD5" w:rsidRDefault="005A7D90" w:rsidP="005A7D90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Check out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explainer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below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see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how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this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setup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translated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into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concept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and </w:t>
      </w:r>
      <w:proofErr w:type="spellStart"/>
      <w:r w:rsidRPr="005A7D90">
        <w:rPr>
          <w:rFonts w:ascii="Verdana" w:eastAsia="Times New Roman" w:hAnsi="Verdana" w:cs="Times New Roman"/>
          <w:sz w:val="24"/>
          <w:szCs w:val="24"/>
          <w:lang w:eastAsia="de-DE"/>
        </w:rPr>
        <w:t>screenplay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573ADB26" w14:textId="1000B778" w:rsidR="00172858" w:rsidRPr="00294FD5" w:rsidRDefault="00294FD5" w:rsidP="00294FD5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lastRenderedPageBreak/>
        <w:t>4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. </w:t>
      </w:r>
      <w:r w:rsidR="005A7D90" w:rsidRPr="005A7D90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KEEP IT SHORT</w:t>
      </w:r>
    </w:p>
    <w:p w14:paraId="28E607F5" w14:textId="77777777" w:rsidR="00A30501" w:rsidRPr="00A30501" w:rsidRDefault="00A30501" w:rsidP="00A30501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The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longer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is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less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likely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people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will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watch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it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end. This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fact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is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proven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85%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of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respondents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will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watch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entire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30-second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but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only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50% will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watch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in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its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entirety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if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it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lasts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up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2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minutes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That's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still a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decent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number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Now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when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marketing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runs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longer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than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2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minutes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viewership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drops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even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faster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!</w:t>
      </w:r>
    </w:p>
    <w:p w14:paraId="0AEF9502" w14:textId="1BCC18D9" w:rsidR="00172858" w:rsidRPr="00172858" w:rsidRDefault="00A30501" w:rsidP="00A30501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So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what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is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lesson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for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explainer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concept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/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/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?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Quite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simply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try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keep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it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short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!</w:t>
      </w:r>
    </w:p>
    <w:p w14:paraId="0066087F" w14:textId="0F0C2B28" w:rsidR="00172858" w:rsidRPr="00C90EAC" w:rsidRDefault="00294FD5" w:rsidP="00C90EA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5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. </w:t>
      </w:r>
      <w:r w:rsidR="00A30501" w:rsidRPr="00A30501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GET TO THE POINT</w:t>
      </w:r>
    </w:p>
    <w:p w14:paraId="6A3F729F" w14:textId="77777777" w:rsidR="00A30501" w:rsidRPr="00A30501" w:rsidRDefault="00A30501" w:rsidP="00A30501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You've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already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learned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that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animated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marketing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needs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be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short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enough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get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business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idea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out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there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quickly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and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directly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so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audience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won't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get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bored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1F1D21B8" w14:textId="77777777" w:rsidR="00A30501" w:rsidRPr="00A30501" w:rsidRDefault="00A30501" w:rsidP="00A30501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Now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another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important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piece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of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advice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keep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it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simple!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Don't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try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explain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everything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about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business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in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one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Take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time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think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about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what's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important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and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what's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not in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3BA34F29" w14:textId="77777777" w:rsidR="00A30501" w:rsidRPr="00A30501" w:rsidRDefault="00A30501" w:rsidP="00A30501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And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don't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worry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once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audience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is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really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interested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in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product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or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service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you'll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have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time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explain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details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that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couldn't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be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included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in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(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with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sales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pitches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blog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articles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more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videos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own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website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, etc.).</w:t>
      </w:r>
    </w:p>
    <w:p w14:paraId="7FD5283C" w14:textId="03209E08" w:rsidR="00294FD5" w:rsidRDefault="00A30501" w:rsidP="00A30501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See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how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we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managed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explain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how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this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great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product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works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without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going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into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too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much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technical</w:t>
      </w:r>
      <w:proofErr w:type="spellEnd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A30501">
        <w:rPr>
          <w:rFonts w:ascii="Verdana" w:eastAsia="Times New Roman" w:hAnsi="Verdana" w:cs="Times New Roman"/>
          <w:sz w:val="24"/>
          <w:szCs w:val="24"/>
          <w:lang w:eastAsia="de-DE"/>
        </w:rPr>
        <w:t>detail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6B6B05B8" w14:textId="551F531B" w:rsidR="00172858" w:rsidRPr="00294FD5" w:rsidRDefault="00294FD5" w:rsidP="00294FD5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6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. </w:t>
      </w:r>
      <w:r w:rsidR="00383F3C" w:rsidRPr="00383F3C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FOCUS ON YOUR AUDIENCE</w:t>
      </w:r>
    </w:p>
    <w:p w14:paraId="4FF2E70C" w14:textId="77777777" w:rsidR="00383F3C" w:rsidRPr="00383F3C" w:rsidRDefault="00383F3C" w:rsidP="00383F3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The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most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important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thing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keep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in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mind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with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explainer</w:t>
      </w:r>
      <w:proofErr w:type="spellEnd"/>
      <w:r w:rsidRPr="00383F3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video</w:t>
      </w:r>
      <w:proofErr w:type="spellEnd"/>
      <w:r w:rsidRPr="00383F3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concept</w:t>
      </w:r>
      <w:proofErr w:type="spellEnd"/>
      <w:r w:rsidRPr="00383F3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, </w:t>
      </w:r>
      <w:proofErr w:type="spellStart"/>
      <w:r w:rsidRPr="00383F3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script</w:t>
      </w:r>
      <w:proofErr w:type="spellEnd"/>
      <w:r w:rsidRPr="00383F3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and </w:t>
      </w:r>
      <w:proofErr w:type="spellStart"/>
      <w:r w:rsidRPr="00383F3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screenplay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must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always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be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audience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and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how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can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help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them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solve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their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problems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Don't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try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sell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something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audience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but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make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them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understand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that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can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actually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help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them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Only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will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really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trust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brand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and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decide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buy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product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or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service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797BB160" w14:textId="77777777" w:rsidR="00383F3C" w:rsidRDefault="00383F3C" w:rsidP="00383F3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383F3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And </w:t>
      </w:r>
      <w:proofErr w:type="spellStart"/>
      <w:r w:rsidRPr="00383F3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be</w:t>
      </w:r>
      <w:proofErr w:type="spellEnd"/>
      <w:r w:rsidRPr="00383F3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careful</w:t>
      </w:r>
      <w:proofErr w:type="spellEnd"/>
      <w:r w:rsidRPr="00383F3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:</w:t>
      </w:r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if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talks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about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brand's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features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all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time and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overlooks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audience's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problems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may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lose a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lot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of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conversion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opportunities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In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other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words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solution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should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always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be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at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center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of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explainer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concept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/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or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connection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between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that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solution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and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brand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that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will bring potential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new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customers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into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sales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funnel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018D07DD" w14:textId="5D3DEE8B" w:rsidR="00172858" w:rsidRPr="00C90EAC" w:rsidRDefault="00294FD5" w:rsidP="00383F3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7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 xml:space="preserve">. </w:t>
      </w:r>
      <w:r w:rsidR="00383F3C" w:rsidRPr="00383F3C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HAVE A CLEAR CALL TO ACTION</w:t>
      </w:r>
    </w:p>
    <w:p w14:paraId="0958C103" w14:textId="77777777" w:rsidR="00383F3C" w:rsidRPr="00383F3C" w:rsidRDefault="00383F3C" w:rsidP="00383F3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Don't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forget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make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clear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in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what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want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audience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do after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watching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: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From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downloading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 eBook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or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free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demo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lastRenderedPageBreak/>
        <w:t>sharing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on social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media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call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action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needs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be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really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clear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and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direct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2CF137A7" w14:textId="77777777" w:rsidR="00383F3C" w:rsidRPr="00383F3C" w:rsidRDefault="00383F3C" w:rsidP="00383F3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Don't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make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multiple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calls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action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in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same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Make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just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one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and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make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sure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it's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straightforward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and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clear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Multiple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calls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action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will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only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lead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confusion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that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will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weaken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efforts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or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worse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have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impact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50D0BF50" w14:textId="7E97E21A" w:rsidR="00172858" w:rsidRPr="00172858" w:rsidRDefault="00383F3C" w:rsidP="00383F3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However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if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marketing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strategy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requires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different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calls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action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can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still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create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different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versions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of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same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marketing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each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with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different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call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action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could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use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them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in different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campaigns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or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run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/ B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tests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determine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which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are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more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successful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095F26E4" w14:textId="77777777" w:rsidR="00BC0640" w:rsidRDefault="00BC0640" w:rsidP="00AF4AD9">
      <w:pPr>
        <w:shd w:val="clear" w:color="auto" w:fill="FFFFFF"/>
        <w:spacing w:before="271" w:after="271" w:line="630" w:lineRule="atLeast"/>
        <w:outlineLvl w:val="2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</w:p>
    <w:p w14:paraId="16E78D9F" w14:textId="63A460CE" w:rsidR="00BC0640" w:rsidRDefault="00383F3C" w:rsidP="00AF4AD9">
      <w:pPr>
        <w:shd w:val="clear" w:color="auto" w:fill="FFFFFF"/>
        <w:spacing w:before="271" w:after="271" w:line="630" w:lineRule="atLeast"/>
        <w:outlineLvl w:val="2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383F3C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THERE ARE SOME ADDITIONAL THINGS YOU SHOULD CONSIDER WHEN WRITING THE SCRIPT, FOR EXAMPLE</w:t>
      </w:r>
      <w:r w:rsidR="00172858" w:rsidRPr="00172858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:</w:t>
      </w:r>
    </w:p>
    <w:p w14:paraId="0478FC9E" w14:textId="77777777" w:rsidR="00383F3C" w:rsidRDefault="00383F3C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383F3C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FIND THE RIGHT TONE</w:t>
      </w:r>
    </w:p>
    <w:p w14:paraId="5291A20F" w14:textId="06A9FFBE" w:rsidR="00172858" w:rsidRPr="00172858" w:rsidRDefault="00383F3C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Keeping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audience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in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mind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it's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not just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about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thinking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about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solution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you're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looking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for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It's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about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remembering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who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are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where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they're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from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their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age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and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their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background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All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of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this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will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help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set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right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tone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that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should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have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This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important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decision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that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will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determine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imagery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voiceover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casting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pacing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and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dialogue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type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for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entire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77018966" w14:textId="77777777" w:rsidR="00383F3C" w:rsidRDefault="00383F3C" w:rsidP="00C90EA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383F3C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USE A DASH OF HUMOR</w:t>
      </w:r>
    </w:p>
    <w:p w14:paraId="2AB1D067" w14:textId="27944790" w:rsidR="00C90EAC" w:rsidRDefault="00383F3C" w:rsidP="00C90EAC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may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have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noticed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that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many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corporate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emails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that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have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gone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viral in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recent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years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tend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be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funny.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That's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no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coincidence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Research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has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shown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that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funny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content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more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likely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be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shared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than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serious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content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If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can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find an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unexpectedly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funny angle in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company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should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try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it.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However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remember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that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don't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have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be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funny.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If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can't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find a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humorous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angle,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don't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force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it</w:t>
      </w:r>
      <w:r w:rsidR="00172858" w:rsidRPr="00172858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46B2AB4B" w14:textId="77777777" w:rsidR="00383F3C" w:rsidRDefault="00383F3C" w:rsidP="00172858">
      <w:pPr>
        <w:shd w:val="clear" w:color="auto" w:fill="FFFFFF"/>
        <w:spacing w:after="264" w:line="240" w:lineRule="auto"/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</w:pPr>
      <w:r w:rsidRPr="00383F3C">
        <w:rPr>
          <w:rFonts w:ascii="Verdana" w:eastAsia="Times New Roman" w:hAnsi="Verdana" w:cs="Times New Roman"/>
          <w:b/>
          <w:bCs/>
          <w:caps/>
          <w:spacing w:val="12"/>
          <w:sz w:val="24"/>
          <w:szCs w:val="24"/>
          <w:lang w:eastAsia="de-DE"/>
        </w:rPr>
        <w:t>DISCUSS THE BENEFITS, NOT THE FUNCTIONS</w:t>
      </w:r>
    </w:p>
    <w:p w14:paraId="720FF9B7" w14:textId="16B710E3" w:rsidR="00383F3C" w:rsidRDefault="00383F3C" w:rsidP="00383F3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I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said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above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that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should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try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not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sound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too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"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salesy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." A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good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way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do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this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talk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about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product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or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service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benefits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not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features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While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may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seem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tempting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talk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about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how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technical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product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getting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too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technical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can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backfire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So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instead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of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talking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about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50-inch HD screen,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talk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about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big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TV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that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gathers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family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around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Can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see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difference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? The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former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just a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loose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fact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latter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asking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customer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think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about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themselves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in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this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situation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</w:p>
    <w:p w14:paraId="080F8CF7" w14:textId="77777777" w:rsidR="00383F3C" w:rsidRPr="00383F3C" w:rsidRDefault="00383F3C" w:rsidP="00383F3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14:paraId="4ADB476B" w14:textId="69EBD0D3" w:rsidR="00172858" w:rsidRPr="00172858" w:rsidRDefault="00383F3C" w:rsidP="00383F3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383F3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lastRenderedPageBreak/>
        <w:t xml:space="preserve">In </w:t>
      </w:r>
      <w:proofErr w:type="spellStart"/>
      <w:r w:rsidRPr="00383F3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conclusion</w:t>
      </w:r>
      <w:proofErr w:type="spellEnd"/>
      <w:r w:rsidRPr="00383F3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:</w:t>
      </w:r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gather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most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important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content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described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here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and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record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this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content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in a Word. Write an initial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concept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and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can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also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create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 initial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script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based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on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information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have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established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here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However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we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always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recommend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that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any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explainer</w:t>
      </w:r>
      <w:proofErr w:type="spellEnd"/>
      <w:r w:rsidRPr="00383F3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video</w:t>
      </w:r>
      <w:proofErr w:type="spellEnd"/>
      <w:r w:rsidRPr="00383F3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concept</w:t>
      </w:r>
      <w:proofErr w:type="spellEnd"/>
      <w:r w:rsidRPr="00383F3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, </w:t>
      </w:r>
      <w:proofErr w:type="spellStart"/>
      <w:r w:rsidRPr="00383F3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script</w:t>
      </w:r>
      <w:proofErr w:type="spellEnd"/>
      <w:r w:rsidRPr="00383F3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 and </w:t>
      </w:r>
      <w:proofErr w:type="spellStart"/>
      <w:r w:rsidRPr="00383F3C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screenplay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be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created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or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at least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reviewed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by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professionals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like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us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who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truly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understand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scripting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process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and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its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cinematic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value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However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can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always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try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writing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yourself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first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The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important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thing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said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that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let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us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evaluate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it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here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accordingly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and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trust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us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regarding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possible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changes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so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that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can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then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pick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up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your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potential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customers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with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explainer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video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in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the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best</w:t>
      </w:r>
      <w:proofErr w:type="spellEnd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possible </w:t>
      </w:r>
      <w:proofErr w:type="spellStart"/>
      <w:r w:rsidRPr="00383F3C">
        <w:rPr>
          <w:rFonts w:ascii="Verdana" w:eastAsia="Times New Roman" w:hAnsi="Verdana" w:cs="Times New Roman"/>
          <w:sz w:val="24"/>
          <w:szCs w:val="24"/>
          <w:lang w:eastAsia="de-DE"/>
        </w:rPr>
        <w:t>way</w:t>
      </w:r>
      <w:proofErr w:type="spellEnd"/>
      <w:r w:rsidR="00AA53DA">
        <w:rPr>
          <w:rFonts w:ascii="Verdana" w:eastAsia="Times New Roman" w:hAnsi="Verdana" w:cs="Times New Roman"/>
          <w:sz w:val="24"/>
          <w:szCs w:val="24"/>
          <w:lang w:eastAsia="de-DE"/>
        </w:rPr>
        <w:t xml:space="preserve">. </w:t>
      </w:r>
    </w:p>
    <w:p w14:paraId="3F33D715" w14:textId="77777777" w:rsidR="00B71945" w:rsidRPr="00172858" w:rsidRDefault="00B71945" w:rsidP="00172858">
      <w:pPr>
        <w:rPr>
          <w:rFonts w:ascii="Verdana" w:hAnsi="Verdana"/>
          <w:sz w:val="24"/>
          <w:szCs w:val="24"/>
        </w:rPr>
      </w:pPr>
    </w:p>
    <w:sectPr w:rsidR="00B71945" w:rsidRPr="001728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62A7"/>
    <w:multiLevelType w:val="hybridMultilevel"/>
    <w:tmpl w:val="BCA82C1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AF31DE"/>
    <w:multiLevelType w:val="hybridMultilevel"/>
    <w:tmpl w:val="90C8CBE2"/>
    <w:lvl w:ilvl="0" w:tplc="83E434B4"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F321C0"/>
    <w:multiLevelType w:val="hybridMultilevel"/>
    <w:tmpl w:val="08865354"/>
    <w:lvl w:ilvl="0" w:tplc="83E434B4"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B93027"/>
    <w:multiLevelType w:val="hybridMultilevel"/>
    <w:tmpl w:val="23E09A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87499"/>
    <w:multiLevelType w:val="hybridMultilevel"/>
    <w:tmpl w:val="08FCF64C"/>
    <w:lvl w:ilvl="0" w:tplc="83E434B4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DD721C"/>
    <w:multiLevelType w:val="hybridMultilevel"/>
    <w:tmpl w:val="ED92B978"/>
    <w:lvl w:ilvl="0" w:tplc="6BC6F3F6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062BF"/>
    <w:multiLevelType w:val="hybridMultilevel"/>
    <w:tmpl w:val="9508BF4C"/>
    <w:lvl w:ilvl="0" w:tplc="A7447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zI1MDUzMTewtDBW0lEKTi0uzszPAykwrAUAMJQPFCwAAAA="/>
  </w:docVars>
  <w:rsids>
    <w:rsidRoot w:val="00172858"/>
    <w:rsid w:val="00073034"/>
    <w:rsid w:val="00172858"/>
    <w:rsid w:val="002260D7"/>
    <w:rsid w:val="00294FD5"/>
    <w:rsid w:val="00383F3C"/>
    <w:rsid w:val="00547D61"/>
    <w:rsid w:val="005A7D90"/>
    <w:rsid w:val="005C7586"/>
    <w:rsid w:val="00636382"/>
    <w:rsid w:val="00783103"/>
    <w:rsid w:val="007D6243"/>
    <w:rsid w:val="00851446"/>
    <w:rsid w:val="008951DE"/>
    <w:rsid w:val="008A4BD4"/>
    <w:rsid w:val="00A30501"/>
    <w:rsid w:val="00AA53DA"/>
    <w:rsid w:val="00AF4AD9"/>
    <w:rsid w:val="00B4545C"/>
    <w:rsid w:val="00B71945"/>
    <w:rsid w:val="00BC0640"/>
    <w:rsid w:val="00C90EAC"/>
    <w:rsid w:val="00D31CCA"/>
    <w:rsid w:val="00D9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F5A4"/>
  <w15:chartTrackingRefBased/>
  <w15:docId w15:val="{7B459F00-E235-4A5E-AC30-79A6DA33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7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172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172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172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285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285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285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285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ez-toc-title">
    <w:name w:val="ez-toc-title"/>
    <w:basedOn w:val="Standard"/>
    <w:rsid w:val="0017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72858"/>
    <w:rPr>
      <w:b/>
      <w:bCs/>
    </w:rPr>
  </w:style>
  <w:style w:type="paragraph" w:styleId="Listenabsatz">
    <w:name w:val="List Paragraph"/>
    <w:basedOn w:val="Standard"/>
    <w:uiPriority w:val="34"/>
    <w:qFormat/>
    <w:rsid w:val="00C9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448">
          <w:marLeft w:val="0"/>
          <w:marRight w:val="0"/>
          <w:marTop w:val="0"/>
          <w:marBottom w:val="240"/>
          <w:divBdr>
            <w:top w:val="single" w:sz="6" w:space="4" w:color="F1F1F1"/>
            <w:left w:val="single" w:sz="2" w:space="0" w:color="AAAAAA"/>
            <w:bottom w:val="single" w:sz="6" w:space="4" w:color="F1F1F1"/>
            <w:right w:val="single" w:sz="2" w:space="0" w:color="AAAAAA"/>
          </w:divBdr>
          <w:divsChild>
            <w:div w:id="13315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Mikulaschek</dc:creator>
  <cp:keywords/>
  <dc:description/>
  <cp:lastModifiedBy>Zana Tasic</cp:lastModifiedBy>
  <cp:revision>2</cp:revision>
  <cp:lastPrinted>2021-03-05T18:43:00Z</cp:lastPrinted>
  <dcterms:created xsi:type="dcterms:W3CDTF">2021-05-10T05:22:00Z</dcterms:created>
  <dcterms:modified xsi:type="dcterms:W3CDTF">2021-05-10T05:22:00Z</dcterms:modified>
</cp:coreProperties>
</file>